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93C" w:rsidRPr="00B51EF6" w:rsidRDefault="00657E13">
      <w:pPr>
        <w:rPr>
          <w:b/>
        </w:rPr>
      </w:pPr>
      <w:r w:rsidRPr="00B51EF6">
        <w:rPr>
          <w:b/>
        </w:rPr>
        <w:t xml:space="preserve">                                                                                                                 Утверждаю:</w:t>
      </w:r>
    </w:p>
    <w:p w:rsidR="00657E13" w:rsidRPr="00B51EF6" w:rsidRDefault="00657E13">
      <w:pPr>
        <w:rPr>
          <w:b/>
        </w:rPr>
      </w:pPr>
      <w:r w:rsidRPr="00B51EF6">
        <w:rPr>
          <w:b/>
        </w:rPr>
        <w:t xml:space="preserve">                                                                                         Директор МБУК «ВРЦНР»</w:t>
      </w:r>
    </w:p>
    <w:p w:rsidR="00657E13" w:rsidRPr="00B51EF6" w:rsidRDefault="00657E13">
      <w:pPr>
        <w:rPr>
          <w:b/>
        </w:rPr>
      </w:pPr>
      <w:r w:rsidRPr="00B51EF6">
        <w:rPr>
          <w:b/>
        </w:rPr>
        <w:t xml:space="preserve">                                                                                                                </w:t>
      </w:r>
      <w:proofErr w:type="spellStart"/>
      <w:r w:rsidRPr="00B51EF6">
        <w:rPr>
          <w:b/>
        </w:rPr>
        <w:t>М.Н.Чурапина</w:t>
      </w:r>
      <w:proofErr w:type="spellEnd"/>
    </w:p>
    <w:p w:rsidR="00657E13" w:rsidRPr="00B51EF6" w:rsidRDefault="00657E13">
      <w:pPr>
        <w:rPr>
          <w:b/>
        </w:rPr>
      </w:pPr>
    </w:p>
    <w:p w:rsidR="00657E13" w:rsidRDefault="00657E13"/>
    <w:p w:rsidR="00657E13" w:rsidRDefault="00657E13">
      <w:pPr>
        <w:rPr>
          <w:sz w:val="28"/>
          <w:szCs w:val="28"/>
        </w:rPr>
      </w:pPr>
      <w:r>
        <w:t xml:space="preserve">           </w:t>
      </w:r>
      <w:r w:rsidRPr="00657E13">
        <w:rPr>
          <w:sz w:val="28"/>
          <w:szCs w:val="28"/>
        </w:rPr>
        <w:t>План по улучшению</w:t>
      </w:r>
      <w:r>
        <w:rPr>
          <w:sz w:val="28"/>
          <w:szCs w:val="28"/>
        </w:rPr>
        <w:t xml:space="preserve"> качества </w:t>
      </w:r>
      <w:proofErr w:type="gramStart"/>
      <w:r>
        <w:rPr>
          <w:sz w:val="28"/>
          <w:szCs w:val="28"/>
        </w:rPr>
        <w:t>работы  муниципального</w:t>
      </w:r>
      <w:proofErr w:type="gramEnd"/>
    </w:p>
    <w:p w:rsidR="00657E13" w:rsidRDefault="00657E13">
      <w:pPr>
        <w:rPr>
          <w:sz w:val="28"/>
          <w:szCs w:val="28"/>
        </w:rPr>
      </w:pPr>
      <w:r>
        <w:rPr>
          <w:sz w:val="28"/>
          <w:szCs w:val="28"/>
        </w:rPr>
        <w:t>бюджетного учреждения культуры «Вознесенский районный Центр</w:t>
      </w:r>
    </w:p>
    <w:p w:rsidR="00657E13" w:rsidRDefault="00657E13">
      <w:pPr>
        <w:rPr>
          <w:sz w:val="28"/>
          <w:szCs w:val="28"/>
        </w:rPr>
      </w:pPr>
      <w:r>
        <w:rPr>
          <w:sz w:val="28"/>
          <w:szCs w:val="28"/>
        </w:rPr>
        <w:t xml:space="preserve">          народных ремесел» на 2022-2023 годы.</w:t>
      </w:r>
    </w:p>
    <w:p w:rsidR="00657E13" w:rsidRDefault="00657E13">
      <w:pPr>
        <w:rPr>
          <w:sz w:val="28"/>
          <w:szCs w:val="28"/>
        </w:rPr>
      </w:pPr>
    </w:p>
    <w:p w:rsidR="00657E13" w:rsidRDefault="00657E13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827"/>
        <w:gridCol w:w="1824"/>
        <w:gridCol w:w="2061"/>
      </w:tblGrid>
      <w:tr w:rsidR="00657E13" w:rsidTr="008B6FA0">
        <w:trPr>
          <w:trHeight w:val="70"/>
        </w:trPr>
        <w:tc>
          <w:tcPr>
            <w:tcW w:w="846" w:type="dxa"/>
          </w:tcPr>
          <w:p w:rsidR="00657E13" w:rsidRDefault="00657E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827" w:type="dxa"/>
          </w:tcPr>
          <w:p w:rsidR="00657E13" w:rsidRDefault="00657E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824" w:type="dxa"/>
          </w:tcPr>
          <w:p w:rsidR="00657E13" w:rsidRDefault="00657E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</w:t>
            </w:r>
          </w:p>
        </w:tc>
        <w:tc>
          <w:tcPr>
            <w:tcW w:w="2061" w:type="dxa"/>
          </w:tcPr>
          <w:p w:rsidR="00657E13" w:rsidRDefault="00657E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</w:tc>
      </w:tr>
      <w:tr w:rsidR="00657E13" w:rsidTr="001849E2">
        <w:tc>
          <w:tcPr>
            <w:tcW w:w="7558" w:type="dxa"/>
            <w:gridSpan w:val="4"/>
          </w:tcPr>
          <w:p w:rsidR="008B6FA0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Мероприятия, направленные на открытость</w:t>
            </w:r>
          </w:p>
          <w:p w:rsidR="00657E13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и доступность информации об учреждении.</w:t>
            </w:r>
          </w:p>
        </w:tc>
      </w:tr>
      <w:tr w:rsidR="00657E13" w:rsidTr="008B6FA0">
        <w:tc>
          <w:tcPr>
            <w:tcW w:w="846" w:type="dxa"/>
          </w:tcPr>
          <w:p w:rsidR="00657E13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27" w:type="dxa"/>
          </w:tcPr>
          <w:p w:rsidR="00657E13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Пополнение информации об учреждении на официальном сайте.</w:t>
            </w:r>
          </w:p>
        </w:tc>
        <w:tc>
          <w:tcPr>
            <w:tcW w:w="1824" w:type="dxa"/>
          </w:tcPr>
          <w:p w:rsidR="00657E13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61" w:type="dxa"/>
          </w:tcPr>
          <w:p w:rsidR="00657E13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</w:tr>
      <w:tr w:rsidR="008B6FA0" w:rsidTr="008B6FA0">
        <w:tc>
          <w:tcPr>
            <w:tcW w:w="846" w:type="dxa"/>
          </w:tcPr>
          <w:p w:rsidR="008B6FA0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27" w:type="dxa"/>
          </w:tcPr>
          <w:p w:rsidR="008B6FA0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Публикация статей и актуальной информации об учреждении в социальных сетях.</w:t>
            </w:r>
          </w:p>
        </w:tc>
        <w:tc>
          <w:tcPr>
            <w:tcW w:w="1824" w:type="dxa"/>
          </w:tcPr>
          <w:p w:rsidR="008B6FA0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61" w:type="dxa"/>
          </w:tcPr>
          <w:p w:rsidR="008B6FA0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любительского объединения</w:t>
            </w:r>
          </w:p>
        </w:tc>
      </w:tr>
      <w:tr w:rsidR="008B6FA0" w:rsidTr="008B6FA0">
        <w:tc>
          <w:tcPr>
            <w:tcW w:w="846" w:type="dxa"/>
          </w:tcPr>
          <w:p w:rsidR="008B6FA0" w:rsidRDefault="008B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27" w:type="dxa"/>
          </w:tcPr>
          <w:p w:rsidR="008B6FA0" w:rsidRDefault="00DD7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обращениями граждан</w:t>
            </w:r>
          </w:p>
        </w:tc>
        <w:tc>
          <w:tcPr>
            <w:tcW w:w="1824" w:type="dxa"/>
          </w:tcPr>
          <w:p w:rsidR="008B6FA0" w:rsidRDefault="00DD7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61" w:type="dxa"/>
          </w:tcPr>
          <w:p w:rsidR="008B6FA0" w:rsidRDefault="00DD7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</w:tr>
      <w:tr w:rsidR="00DD7C6E" w:rsidTr="00A604BD">
        <w:tc>
          <w:tcPr>
            <w:tcW w:w="7558" w:type="dxa"/>
            <w:gridSpan w:val="4"/>
          </w:tcPr>
          <w:p w:rsidR="00DD7C6E" w:rsidRDefault="00DD7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Организация комфортных условий и доступность получения услуг, в том числе для людей с ограниченными</w:t>
            </w:r>
          </w:p>
          <w:p w:rsidR="00DD7C6E" w:rsidRDefault="00DD7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возможностями здоровья.</w:t>
            </w:r>
          </w:p>
        </w:tc>
      </w:tr>
      <w:tr w:rsidR="00DD7C6E" w:rsidTr="008B6FA0">
        <w:tc>
          <w:tcPr>
            <w:tcW w:w="846" w:type="dxa"/>
          </w:tcPr>
          <w:p w:rsidR="00DD7C6E" w:rsidRDefault="00DD7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27" w:type="dxa"/>
          </w:tcPr>
          <w:p w:rsidR="00DD7C6E" w:rsidRDefault="00DD7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доступности посещения учреждения для лиц с ограниченными возможностями здоровья.</w:t>
            </w:r>
          </w:p>
        </w:tc>
        <w:tc>
          <w:tcPr>
            <w:tcW w:w="1824" w:type="dxa"/>
          </w:tcPr>
          <w:p w:rsidR="00DD7C6E" w:rsidRDefault="00464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2022-2023 годы</w:t>
            </w:r>
          </w:p>
        </w:tc>
        <w:tc>
          <w:tcPr>
            <w:tcW w:w="2061" w:type="dxa"/>
          </w:tcPr>
          <w:p w:rsidR="00DD7C6E" w:rsidRDefault="00464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</w:tr>
      <w:tr w:rsidR="00DD7C6E" w:rsidTr="008B6FA0">
        <w:tc>
          <w:tcPr>
            <w:tcW w:w="846" w:type="dxa"/>
          </w:tcPr>
          <w:p w:rsidR="00DD7C6E" w:rsidRDefault="00DD7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</w:tc>
        <w:tc>
          <w:tcPr>
            <w:tcW w:w="2827" w:type="dxa"/>
          </w:tcPr>
          <w:p w:rsidR="00DD7C6E" w:rsidRDefault="00DD7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Назначение ответственных за оказание помощи</w:t>
            </w:r>
            <w:r w:rsidR="004646C1">
              <w:rPr>
                <w:sz w:val="28"/>
                <w:szCs w:val="28"/>
              </w:rPr>
              <w:t xml:space="preserve"> людям с ограниченными возможностями здоровья при посещении учреждения.</w:t>
            </w:r>
          </w:p>
        </w:tc>
        <w:tc>
          <w:tcPr>
            <w:tcW w:w="1824" w:type="dxa"/>
          </w:tcPr>
          <w:p w:rsidR="00DD7C6E" w:rsidRDefault="00464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2022г.</w:t>
            </w:r>
          </w:p>
        </w:tc>
        <w:tc>
          <w:tcPr>
            <w:tcW w:w="2061" w:type="dxa"/>
          </w:tcPr>
          <w:p w:rsidR="00DD7C6E" w:rsidRDefault="00464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</w:tr>
      <w:tr w:rsidR="004646C1" w:rsidTr="00E2017F">
        <w:tc>
          <w:tcPr>
            <w:tcW w:w="7558" w:type="dxa"/>
            <w:gridSpan w:val="4"/>
          </w:tcPr>
          <w:p w:rsidR="004646C1" w:rsidRDefault="00464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Показатели, характеризующие культуру обслуживания и </w:t>
            </w:r>
          </w:p>
          <w:p w:rsidR="004646C1" w:rsidRDefault="00464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квалификацию персонала учреждения.</w:t>
            </w:r>
          </w:p>
        </w:tc>
      </w:tr>
      <w:tr w:rsidR="00DD7C6E" w:rsidTr="008B6FA0">
        <w:tc>
          <w:tcPr>
            <w:tcW w:w="846" w:type="dxa"/>
          </w:tcPr>
          <w:p w:rsidR="00DD7C6E" w:rsidRDefault="00464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27" w:type="dxa"/>
          </w:tcPr>
          <w:p w:rsidR="00DD7C6E" w:rsidRDefault="00464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действия «Кодекса этики и служебного поведения работников муниципального бюджетного учреждения культуры»</w:t>
            </w:r>
          </w:p>
        </w:tc>
        <w:tc>
          <w:tcPr>
            <w:tcW w:w="1824" w:type="dxa"/>
          </w:tcPr>
          <w:p w:rsidR="00DD7C6E" w:rsidRDefault="00E127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61" w:type="dxa"/>
          </w:tcPr>
          <w:p w:rsidR="00DD7C6E" w:rsidRDefault="00E127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</w:tr>
      <w:tr w:rsidR="00DD7C6E" w:rsidTr="008B6FA0">
        <w:tc>
          <w:tcPr>
            <w:tcW w:w="846" w:type="dxa"/>
          </w:tcPr>
          <w:p w:rsidR="00DD7C6E" w:rsidRDefault="00E127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27" w:type="dxa"/>
          </w:tcPr>
          <w:p w:rsidR="00DD7C6E" w:rsidRDefault="00E127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удовлетворенности качеством предоставляемых услуг, анализ поступивших предложений и замечаний.</w:t>
            </w:r>
          </w:p>
        </w:tc>
        <w:tc>
          <w:tcPr>
            <w:tcW w:w="1824" w:type="dxa"/>
          </w:tcPr>
          <w:p w:rsidR="00DD7C6E" w:rsidRDefault="00E127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61" w:type="dxa"/>
          </w:tcPr>
          <w:p w:rsidR="00DD7C6E" w:rsidRDefault="00E127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любительского объединения</w:t>
            </w:r>
          </w:p>
        </w:tc>
      </w:tr>
      <w:tr w:rsidR="00DD7C6E" w:rsidTr="008B6FA0">
        <w:tc>
          <w:tcPr>
            <w:tcW w:w="846" w:type="dxa"/>
          </w:tcPr>
          <w:p w:rsidR="00DD7C6E" w:rsidRDefault="00E127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27" w:type="dxa"/>
          </w:tcPr>
          <w:p w:rsidR="00DD7C6E" w:rsidRDefault="00B51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квалификации и переподготовка кадров.</w:t>
            </w:r>
          </w:p>
        </w:tc>
        <w:tc>
          <w:tcPr>
            <w:tcW w:w="1824" w:type="dxa"/>
          </w:tcPr>
          <w:p w:rsidR="00DD7C6E" w:rsidRDefault="00B51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61" w:type="dxa"/>
          </w:tcPr>
          <w:p w:rsidR="00DD7C6E" w:rsidRDefault="00B51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</w:tr>
    </w:tbl>
    <w:p w:rsidR="00657E13" w:rsidRPr="00657E13" w:rsidRDefault="00657E13">
      <w:pPr>
        <w:rPr>
          <w:sz w:val="28"/>
          <w:szCs w:val="28"/>
        </w:rPr>
      </w:pPr>
      <w:bookmarkStart w:id="0" w:name="_GoBack"/>
      <w:bookmarkEnd w:id="0"/>
    </w:p>
    <w:sectPr w:rsidR="00657E13" w:rsidRPr="00657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E13"/>
    <w:rsid w:val="001E193C"/>
    <w:rsid w:val="004646C1"/>
    <w:rsid w:val="00567D16"/>
    <w:rsid w:val="00657E13"/>
    <w:rsid w:val="008B6FA0"/>
    <w:rsid w:val="00B51EF6"/>
    <w:rsid w:val="00DD7C6E"/>
    <w:rsid w:val="00E1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E9109"/>
  <w15:chartTrackingRefBased/>
  <w15:docId w15:val="{86F8F6CE-FF71-420C-9A9F-C0B09695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D1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7D16"/>
    <w:pPr>
      <w:keepNext/>
      <w:numPr>
        <w:numId w:val="1"/>
      </w:numPr>
      <w:jc w:val="center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7D16"/>
    <w:rPr>
      <w:sz w:val="28"/>
      <w:szCs w:val="24"/>
      <w:lang w:eastAsia="ar-SA"/>
    </w:rPr>
  </w:style>
  <w:style w:type="table" w:styleId="a3">
    <w:name w:val="Table Grid"/>
    <w:basedOn w:val="a1"/>
    <w:uiPriority w:val="39"/>
    <w:rsid w:val="00657E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2022-06-30T11:46:00Z</dcterms:created>
  <dcterms:modified xsi:type="dcterms:W3CDTF">2022-06-30T12:41:00Z</dcterms:modified>
</cp:coreProperties>
</file>